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3431E" w14:textId="77777777" w:rsidR="00980A80" w:rsidRDefault="00155FC2" w:rsidP="00155FC2">
      <w:pPr>
        <w:jc w:val="center"/>
      </w:pPr>
      <w:r>
        <w:t>Barron Lake Association</w:t>
      </w:r>
    </w:p>
    <w:p w14:paraId="6172BA3A" w14:textId="77777777" w:rsidR="00155FC2" w:rsidRDefault="00155FC2" w:rsidP="00155FC2">
      <w:pPr>
        <w:jc w:val="center"/>
      </w:pPr>
      <w:r>
        <w:t>June 12, 2021</w:t>
      </w:r>
    </w:p>
    <w:p w14:paraId="095F253B" w14:textId="77777777" w:rsidR="00155FC2" w:rsidRDefault="00155FC2" w:rsidP="00155FC2">
      <w:pPr>
        <w:jc w:val="center"/>
      </w:pPr>
    </w:p>
    <w:p w14:paraId="2223F9F7" w14:textId="77777777" w:rsidR="00155FC2" w:rsidRDefault="00155FC2" w:rsidP="00155FC2">
      <w:r>
        <w:t xml:space="preserve">Officers Present: President Bruno Eidietis, Vice-President Rick Marneris, Treasurer Tom Hable, Secretary Debbie Floor Guests Present: Drain Commissioner Jeff </w:t>
      </w:r>
      <w:proofErr w:type="spellStart"/>
      <w:r>
        <w:t>VanBelle</w:t>
      </w:r>
      <w:proofErr w:type="spellEnd"/>
      <w:r>
        <w:t xml:space="preserve">, Todd </w:t>
      </w:r>
      <w:proofErr w:type="spellStart"/>
      <w:r>
        <w:t>Feenstra</w:t>
      </w:r>
      <w:proofErr w:type="spellEnd"/>
      <w:r>
        <w:t xml:space="preserve"> President of Tritium, Inc. Director of Midwest Water Stewards</w:t>
      </w:r>
    </w:p>
    <w:p w14:paraId="59392EAD" w14:textId="77777777" w:rsidR="00155FC2" w:rsidRDefault="00155FC2" w:rsidP="00155FC2">
      <w:r>
        <w:t>Meeting opened at 10:00am.</w:t>
      </w:r>
    </w:p>
    <w:p w14:paraId="01C09AAA" w14:textId="77777777" w:rsidR="00155FC2" w:rsidRDefault="00155FC2" w:rsidP="00155FC2"/>
    <w:p w14:paraId="54FA09E1" w14:textId="77777777" w:rsidR="00155FC2" w:rsidRPr="00155FC2" w:rsidRDefault="00155FC2" w:rsidP="00155FC2">
      <w:pPr>
        <w:rPr>
          <w:b/>
        </w:rPr>
      </w:pPr>
      <w:r w:rsidRPr="00155FC2">
        <w:rPr>
          <w:b/>
        </w:rPr>
        <w:t>Lake Level and Well Update</w:t>
      </w:r>
    </w:p>
    <w:p w14:paraId="1759D755" w14:textId="77777777" w:rsidR="00155FC2" w:rsidRDefault="00155FC2" w:rsidP="00155FC2">
      <w:proofErr w:type="spellStart"/>
      <w:r>
        <w:t>Bartak</w:t>
      </w:r>
      <w:proofErr w:type="spellEnd"/>
      <w:r>
        <w:t xml:space="preserve"> Park easement has been obtained at little to no cost. There are low lake levels everywhere. </w:t>
      </w:r>
      <w:proofErr w:type="spellStart"/>
      <w:r>
        <w:t>Covid</w:t>
      </w:r>
      <w:proofErr w:type="spellEnd"/>
      <w:r>
        <w:t xml:space="preserve"> has affected the well process.</w:t>
      </w:r>
    </w:p>
    <w:p w14:paraId="6CA69325" w14:textId="77777777" w:rsidR="00155FC2" w:rsidRDefault="00155FC2" w:rsidP="00155FC2">
      <w:r>
        <w:t>Barron Lake has two aquifers</w:t>
      </w:r>
      <w:proofErr w:type="gramStart"/>
      <w:r>
        <w:t>;</w:t>
      </w:r>
      <w:proofErr w:type="gramEnd"/>
      <w:r>
        <w:t xml:space="preserve"> an upper aquifer &amp; a lower aquifer. East side of lake -</w:t>
      </w:r>
    </w:p>
    <w:p w14:paraId="4D67E648" w14:textId="77777777" w:rsidR="00155FC2" w:rsidRDefault="00155FC2" w:rsidP="00155FC2">
      <w:proofErr w:type="spellStart"/>
      <w:proofErr w:type="gramStart"/>
      <w:r>
        <w:t>Aquitard</w:t>
      </w:r>
      <w:proofErr w:type="spellEnd"/>
      <w:r>
        <w:t xml:space="preserve"> - Poorly permeable underground layer that limits the flow of groundwater from one aquifer to another.</w:t>
      </w:r>
      <w:proofErr w:type="gramEnd"/>
      <w:r>
        <w:t xml:space="preserve"> Upper &amp; lower are connected = leakage - efficiency goes down. West side aquifers are not connected - We should get better results from the West well. Keeping the well on continuously is bad - Cyclical pumping is more efficient - Pump on one week - Pump off one week. Proposing an 8” well on the West side with a submersible pump. </w:t>
      </w:r>
      <w:proofErr w:type="spellStart"/>
      <w:r>
        <w:t>Regal’s</w:t>
      </w:r>
      <w:proofErr w:type="spellEnd"/>
      <w:r>
        <w:t xml:space="preserve"> pump is currently pumping 900 </w:t>
      </w:r>
      <w:proofErr w:type="spellStart"/>
      <w:r>
        <w:t>gpm</w:t>
      </w:r>
      <w:proofErr w:type="spellEnd"/>
      <w:r>
        <w:t xml:space="preserve"> - Proposing to run a new well at 500-600 </w:t>
      </w:r>
      <w:proofErr w:type="spellStart"/>
      <w:r>
        <w:t>gpm</w:t>
      </w:r>
      <w:proofErr w:type="spellEnd"/>
      <w:r>
        <w:t>. We must have rain to really affect the lake level. In 2009 the state started a new system of regulating all high capacity wells - Will they revisit our original permit? Two wells are considered as one system. Prices for PVC pipe have increased 4x in one month.</w:t>
      </w:r>
    </w:p>
    <w:p w14:paraId="412D1FDB" w14:textId="77777777" w:rsidR="00915D44" w:rsidRDefault="00915D44" w:rsidP="00155FC2"/>
    <w:p w14:paraId="7B2BEAF3" w14:textId="77777777" w:rsidR="00915D44" w:rsidRDefault="00915D44" w:rsidP="00155FC2"/>
    <w:p w14:paraId="25FA2B1B" w14:textId="77777777" w:rsidR="00155FC2" w:rsidRDefault="00155FC2" w:rsidP="00155FC2">
      <w:r>
        <w:t>Todd has to present a cost estimate - costs may be higher than anticipated. The new</w:t>
      </w:r>
    </w:p>
    <w:p w14:paraId="09546136" w14:textId="77777777" w:rsidR="00155FC2" w:rsidRDefault="00155FC2" w:rsidP="00155FC2">
      <w:proofErr w:type="gramStart"/>
      <w:r>
        <w:t>design</w:t>
      </w:r>
      <w:proofErr w:type="gramEnd"/>
      <w:r>
        <w:t xml:space="preserve"> for the well will be easier on the eyes. Will require two or three phase electric service. He has to work with AEP engineering about the electric service, Probably &lt;$50,000. High capacity wells are different than residential wells.</w:t>
      </w:r>
    </w:p>
    <w:p w14:paraId="05220327" w14:textId="77777777" w:rsidR="00155FC2" w:rsidRDefault="00155FC2" w:rsidP="00155FC2">
      <w:r>
        <w:t xml:space="preserve">Due to current regulations, Todd does not recommend that we go for a 1,500 </w:t>
      </w:r>
      <w:proofErr w:type="spellStart"/>
      <w:r>
        <w:t>gpm</w:t>
      </w:r>
      <w:proofErr w:type="spellEnd"/>
      <w:r>
        <w:t xml:space="preserve"> well. Farmer wells do not affect the lake level. To minimize drawdown in the upper aquifer, we need to run the well 7 days on/7 days off.</w:t>
      </w:r>
    </w:p>
    <w:p w14:paraId="04DF9AEE" w14:textId="77777777" w:rsidR="00155FC2" w:rsidRDefault="00155FC2" w:rsidP="00155FC2">
      <w:r>
        <w:t xml:space="preserve">1 - Registration can be done at any time. But our permit will have 365 days to complete the project. Well drillers are busy, and </w:t>
      </w:r>
      <w:proofErr w:type="spellStart"/>
      <w:r>
        <w:t>Covid</w:t>
      </w:r>
      <w:proofErr w:type="spellEnd"/>
      <w:r>
        <w:t xml:space="preserve"> has caused problems with the supply chain.</w:t>
      </w:r>
    </w:p>
    <w:p w14:paraId="114752F0" w14:textId="77777777" w:rsidR="00155FC2" w:rsidRDefault="00155FC2" w:rsidP="00155FC2"/>
    <w:p w14:paraId="784576AF" w14:textId="77777777" w:rsidR="00155FC2" w:rsidRDefault="00155FC2" w:rsidP="00155FC2">
      <w:r>
        <w:t xml:space="preserve">2 - Permit - Attorneys need to decide to split the 1,100 </w:t>
      </w:r>
      <w:proofErr w:type="spellStart"/>
      <w:r>
        <w:t>gpm</w:t>
      </w:r>
      <w:proofErr w:type="spellEnd"/>
      <w:r>
        <w:t xml:space="preserve"> between two wells or not - Bruno and others would like to get the permits in place. There is only so much water in a watershed area - others may also register for the water. Todd will write up a proposal and use local contractors.</w:t>
      </w:r>
    </w:p>
    <w:p w14:paraId="1BE70BF1" w14:textId="77777777" w:rsidR="00155FC2" w:rsidRDefault="00155FC2" w:rsidP="00155FC2"/>
    <w:p w14:paraId="09C1D37A" w14:textId="77777777" w:rsidR="00155FC2" w:rsidRPr="00155FC2" w:rsidRDefault="00155FC2" w:rsidP="00155FC2">
      <w:pPr>
        <w:rPr>
          <w:b/>
        </w:rPr>
      </w:pPr>
      <w:r w:rsidRPr="00155FC2">
        <w:rPr>
          <w:b/>
        </w:rPr>
        <w:t>Weed Treatment</w:t>
      </w:r>
    </w:p>
    <w:p w14:paraId="6BDAA843" w14:textId="77777777" w:rsidR="00155FC2" w:rsidRDefault="00155FC2" w:rsidP="00155FC2">
      <w:r>
        <w:t>Tom Hable reported that</w:t>
      </w:r>
      <w:r w:rsidR="00D165C3">
        <w:t xml:space="preserve"> there was more milfoil in the f</w:t>
      </w:r>
      <w:r>
        <w:t xml:space="preserve">all than usual. In May 2020 we had 12-14 acres of milfoil. This year we had 30 acres. We will not use </w:t>
      </w:r>
      <w:proofErr w:type="spellStart"/>
      <w:r>
        <w:t>Precilicor</w:t>
      </w:r>
      <w:proofErr w:type="spellEnd"/>
      <w:r>
        <w:t>, very expensive and have to have 10 acres of continuous weeds. We will be using a</w:t>
      </w:r>
    </w:p>
    <w:p w14:paraId="3E761457" w14:textId="77777777" w:rsidR="00155FC2" w:rsidRDefault="00155FC2" w:rsidP="00155FC2">
      <w:proofErr w:type="gramStart"/>
      <w:r>
        <w:lastRenderedPageBreak/>
        <w:t>tri</w:t>
      </w:r>
      <w:proofErr w:type="gramEnd"/>
      <w:r>
        <w:t>-chemical process to treat milfoil and curly pondweed. Treatment will take place on June 14, again in August and again in September. The tri-chemical treatment will cost about $7,000. Shoreline treatments will also be done on Monday,</w:t>
      </w:r>
      <w:r w:rsidR="0048016B">
        <w:t xml:space="preserve"> </w:t>
      </w:r>
      <w:r>
        <w:t>June 14. Go to the Barron Lake website for details. Our lake should be pristine by July 4. The weed consultant will attend the next meeting in July.</w:t>
      </w:r>
    </w:p>
    <w:p w14:paraId="52F72D23" w14:textId="77777777" w:rsidR="00155FC2" w:rsidRDefault="00155FC2" w:rsidP="00155FC2"/>
    <w:p w14:paraId="6F8B8841" w14:textId="77777777" w:rsidR="00155FC2" w:rsidRPr="00155FC2" w:rsidRDefault="00155FC2" w:rsidP="00155FC2">
      <w:pPr>
        <w:rPr>
          <w:b/>
        </w:rPr>
      </w:pPr>
      <w:r w:rsidRPr="00155FC2">
        <w:rPr>
          <w:b/>
        </w:rPr>
        <w:t>Fish Stocking</w:t>
      </w:r>
    </w:p>
    <w:p w14:paraId="56F71F12" w14:textId="77777777" w:rsidR="00155FC2" w:rsidRDefault="00155FC2" w:rsidP="00155FC2">
      <w:r>
        <w:t>Application to stock Walleye needs to be turned in - stocking will take place in October - A motion was made to spend $2,500 to purchase 800 fingerlings. Motion carried</w:t>
      </w:r>
    </w:p>
    <w:p w14:paraId="616FE04F" w14:textId="77777777" w:rsidR="00155FC2" w:rsidRDefault="00155FC2" w:rsidP="00155FC2"/>
    <w:p w14:paraId="1BFD30AF" w14:textId="77777777" w:rsidR="00155FC2" w:rsidRPr="00155FC2" w:rsidRDefault="00155FC2" w:rsidP="00155FC2">
      <w:pPr>
        <w:rPr>
          <w:b/>
        </w:rPr>
      </w:pPr>
      <w:r w:rsidRPr="00155FC2">
        <w:rPr>
          <w:b/>
        </w:rPr>
        <w:t>Boat Parade</w:t>
      </w:r>
    </w:p>
    <w:p w14:paraId="5B417853" w14:textId="77777777" w:rsidR="00155FC2" w:rsidRDefault="00155FC2" w:rsidP="00155FC2">
      <w:r>
        <w:t>The Boat Parade will be held Saturday, August 14 at 3:00 - There will be no theme this year - Register on the website - We would like to have more boats in the parade. Join the fun.</w:t>
      </w:r>
    </w:p>
    <w:p w14:paraId="79B1DE51" w14:textId="77777777" w:rsidR="00155FC2" w:rsidRDefault="00155FC2" w:rsidP="00155FC2"/>
    <w:p w14:paraId="37AAC548" w14:textId="77777777" w:rsidR="00155FC2" w:rsidRPr="00155FC2" w:rsidRDefault="00155FC2" w:rsidP="00155FC2">
      <w:pPr>
        <w:rPr>
          <w:b/>
        </w:rPr>
      </w:pPr>
      <w:r w:rsidRPr="00155FC2">
        <w:rPr>
          <w:b/>
        </w:rPr>
        <w:t>New Boating Laws</w:t>
      </w:r>
    </w:p>
    <w:p w14:paraId="2D5F3EBD" w14:textId="77777777" w:rsidR="00155FC2" w:rsidRDefault="00155FC2" w:rsidP="00155FC2">
      <w:r>
        <w:t>Jodi will update the website - Children 6 and under must wear a life jacket.</w:t>
      </w:r>
    </w:p>
    <w:p w14:paraId="39F69B7F" w14:textId="77777777" w:rsidR="00155FC2" w:rsidRDefault="00155FC2" w:rsidP="00155FC2"/>
    <w:p w14:paraId="44B831E0" w14:textId="77777777" w:rsidR="00155FC2" w:rsidRPr="00155FC2" w:rsidRDefault="00155FC2" w:rsidP="00155FC2">
      <w:pPr>
        <w:rPr>
          <w:b/>
        </w:rPr>
      </w:pPr>
      <w:r w:rsidRPr="00155FC2">
        <w:rPr>
          <w:b/>
        </w:rPr>
        <w:t>Cass County Fair</w:t>
      </w:r>
    </w:p>
    <w:p w14:paraId="695E36F0" w14:textId="77777777" w:rsidR="00155FC2" w:rsidRDefault="00155FC2" w:rsidP="00155FC2">
      <w:r>
        <w:t>The Cass County Fair will be held August 1 - August 7 - Jessica Lambert (574) 532-5375 has volunteered to help organize the volunteers. Please call Jessica to reserve your time slot.</w:t>
      </w:r>
    </w:p>
    <w:p w14:paraId="5E6E89D9" w14:textId="77777777" w:rsidR="00155FC2" w:rsidRDefault="00155FC2" w:rsidP="00155FC2"/>
    <w:p w14:paraId="51AB42EA" w14:textId="77777777" w:rsidR="00155FC2" w:rsidRDefault="00155FC2" w:rsidP="00155FC2">
      <w:r>
        <w:t>Our accounts total $48,804.38 - $20 Membership dues are now due - Motion was made</w:t>
      </w:r>
      <w:r w:rsidR="00A40E9F">
        <w:t xml:space="preserve"> </w:t>
      </w:r>
      <w:r>
        <w:t>to increase dues to $30 beginning in June 2022. Motion carried.</w:t>
      </w:r>
    </w:p>
    <w:p w14:paraId="3232F93A" w14:textId="77777777" w:rsidR="00A40E9F" w:rsidRDefault="00A40E9F" w:rsidP="00155FC2"/>
    <w:p w14:paraId="68900753" w14:textId="77777777" w:rsidR="00155FC2" w:rsidRDefault="00155FC2" w:rsidP="00155FC2">
      <w:r>
        <w:t>Watch what you are flushing into the sewers - ONLY toi</w:t>
      </w:r>
      <w:r w:rsidR="00A40E9F">
        <w:t xml:space="preserve">let paper should be flushed. It </w:t>
      </w:r>
      <w:r>
        <w:t>costs the township $500-$600 every time the city maintains the sewers.</w:t>
      </w:r>
    </w:p>
    <w:p w14:paraId="7875F283" w14:textId="77777777" w:rsidR="00155FC2" w:rsidRDefault="00155FC2" w:rsidP="00155FC2">
      <w:r>
        <w:t>Jones Park is getting a Disc Golf Course. It will be free for everyone to use.</w:t>
      </w:r>
    </w:p>
    <w:p w14:paraId="5FE572FD" w14:textId="77777777" w:rsidR="00155FC2" w:rsidRDefault="00155FC2" w:rsidP="00155FC2">
      <w:r>
        <w:t xml:space="preserve">Howard Township has changed their blight ordinance </w:t>
      </w:r>
      <w:r w:rsidR="00A40E9F">
        <w:t xml:space="preserve">- blight has gotten worse since </w:t>
      </w:r>
      <w:r>
        <w:t>COVID. Howard Township has also hired a new attorney.</w:t>
      </w:r>
      <w:r w:rsidR="00A40E9F">
        <w:t xml:space="preserve"> </w:t>
      </w:r>
      <w:r>
        <w:t>Howard Township Board meetings are held on the third Tuesday of the month at 7:00pm</w:t>
      </w:r>
    </w:p>
    <w:p w14:paraId="0079473B" w14:textId="77777777" w:rsidR="00155FC2" w:rsidRDefault="00155FC2" w:rsidP="00155FC2">
      <w:r>
        <w:t xml:space="preserve">Tom will shop for a different lending/banking institution </w:t>
      </w:r>
      <w:r w:rsidR="00A40E9F">
        <w:t xml:space="preserve">- Currently we bank with Circle </w:t>
      </w:r>
      <w:r>
        <w:t>Federal Credit Union.</w:t>
      </w:r>
    </w:p>
    <w:p w14:paraId="47AE4473" w14:textId="77777777" w:rsidR="00A40E9F" w:rsidRDefault="00A40E9F" w:rsidP="00155FC2"/>
    <w:p w14:paraId="0384DB74" w14:textId="77777777" w:rsidR="00155FC2" w:rsidRDefault="00155FC2" w:rsidP="00155FC2">
      <w:r>
        <w:t>The next meeting will be Saturday, July 10 at 10:00am at Jones Park Pavilion.</w:t>
      </w:r>
    </w:p>
    <w:p w14:paraId="1AE3B0C2" w14:textId="77777777" w:rsidR="00155FC2" w:rsidRDefault="00155FC2" w:rsidP="00155FC2">
      <w:r>
        <w:t>Respectfully Submitted,</w:t>
      </w:r>
    </w:p>
    <w:p w14:paraId="2C00BE1F" w14:textId="77777777" w:rsidR="00155FC2" w:rsidRDefault="00155FC2" w:rsidP="00155FC2">
      <w:r>
        <w:t>Debbie Floor</w:t>
      </w:r>
    </w:p>
    <w:p w14:paraId="477A2A70" w14:textId="77777777" w:rsidR="00E005C6" w:rsidRDefault="00E005C6" w:rsidP="00155FC2"/>
    <w:p w14:paraId="5CAB4FB8" w14:textId="77777777" w:rsidR="00E005C6" w:rsidRDefault="00E005C6" w:rsidP="00155FC2">
      <w:bookmarkStart w:id="0" w:name="_GoBack"/>
      <w:bookmarkEnd w:id="0"/>
    </w:p>
    <w:p w14:paraId="331E2BE6" w14:textId="77777777" w:rsidR="00E005C6" w:rsidRDefault="00E005C6" w:rsidP="00155FC2"/>
    <w:sectPr w:rsidR="00E005C6" w:rsidSect="00690D0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FC2"/>
    <w:rsid w:val="00155FC2"/>
    <w:rsid w:val="0048016B"/>
    <w:rsid w:val="00690D02"/>
    <w:rsid w:val="00915D44"/>
    <w:rsid w:val="00980A80"/>
    <w:rsid w:val="00A40E9F"/>
    <w:rsid w:val="00A84927"/>
    <w:rsid w:val="00C95CF8"/>
    <w:rsid w:val="00D165C3"/>
    <w:rsid w:val="00E0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BFA3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2273</TotalTime>
  <Pages>2</Pages>
  <Words>675</Words>
  <Characters>3851</Characters>
  <Application>Microsoft Macintosh Word</Application>
  <DocSecurity>0</DocSecurity>
  <Lines>32</Lines>
  <Paragraphs>9</Paragraphs>
  <ScaleCrop>false</ScaleCrop>
  <Company/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Marneris</dc:creator>
  <cp:keywords/>
  <dc:description/>
  <cp:lastModifiedBy>Jodi Marneris</cp:lastModifiedBy>
  <cp:revision>3</cp:revision>
  <dcterms:created xsi:type="dcterms:W3CDTF">2021-06-18T23:59:00Z</dcterms:created>
  <dcterms:modified xsi:type="dcterms:W3CDTF">2021-07-03T10:53:00Z</dcterms:modified>
</cp:coreProperties>
</file>